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5817140C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D92289">
        <w:rPr>
          <w:rFonts w:ascii="Arial" w:hAnsi="Arial" w:cs="Arial"/>
          <w:bCs/>
          <w:iCs/>
          <w:color w:val="auto"/>
        </w:rPr>
        <w:t>5</w:t>
      </w:r>
      <w:r w:rsidR="00CF02D8">
        <w:rPr>
          <w:rFonts w:ascii="Arial" w:hAnsi="Arial" w:cs="Arial"/>
          <w:bCs/>
          <w:iCs/>
          <w:color w:val="auto"/>
        </w:rPr>
        <w:t>7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44675E1D" w:rsidR="004F0990" w:rsidRPr="003614FF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440AA9">
        <w:rPr>
          <w:rFonts w:ascii="Arial" w:hAnsi="Arial" w:cs="Arial"/>
          <w:bCs/>
          <w:i/>
          <w:color w:val="auto"/>
        </w:rPr>
        <w:t>“</w:t>
      </w:r>
      <w:r w:rsidR="00CF02D8">
        <w:rPr>
          <w:rFonts w:ascii="Arial" w:hAnsi="Arial" w:cs="Arial"/>
          <w:bCs/>
          <w:i/>
          <w:color w:val="auto"/>
        </w:rPr>
        <w:t>Altera a redação do anexo X, da Lei Municipal n. 1.702/2013, que dispõe sobre o Código Tributário Municipal</w:t>
      </w:r>
      <w:r w:rsidR="00440AA9" w:rsidRPr="00440AA9">
        <w:rPr>
          <w:rFonts w:ascii="Arial" w:hAnsi="Arial" w:cs="Arial"/>
          <w:bCs/>
          <w:i/>
        </w:rPr>
        <w:t>, e dá outras providências</w:t>
      </w:r>
      <w:r w:rsidR="003943F4" w:rsidRPr="00440AA9">
        <w:rPr>
          <w:rFonts w:ascii="Arial" w:hAnsi="Arial" w:cs="Arial"/>
          <w:bCs/>
          <w:i/>
          <w:color w:val="auto"/>
        </w:rPr>
        <w:t>”</w:t>
      </w:r>
      <w:r w:rsidR="00271818" w:rsidRPr="00440AA9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442C960E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D92289">
        <w:rPr>
          <w:rFonts w:ascii="Arial" w:hAnsi="Arial" w:cs="Arial"/>
          <w:color w:val="auto"/>
        </w:rPr>
        <w:t>5</w:t>
      </w:r>
      <w:r w:rsidR="00CF02D8">
        <w:rPr>
          <w:rFonts w:ascii="Arial" w:hAnsi="Arial" w:cs="Arial"/>
          <w:color w:val="auto"/>
        </w:rPr>
        <w:t>7</w:t>
      </w:r>
      <w:r w:rsidR="009479A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0</w:t>
      </w:r>
      <w:r w:rsidR="00CF02D8">
        <w:rPr>
          <w:rFonts w:ascii="Arial" w:hAnsi="Arial" w:cs="Arial"/>
          <w:color w:val="auto"/>
        </w:rPr>
        <w:t>6</w:t>
      </w:r>
      <w:r w:rsidR="007B475F">
        <w:rPr>
          <w:rFonts w:ascii="Arial" w:hAnsi="Arial" w:cs="Arial"/>
          <w:color w:val="auto"/>
        </w:rPr>
        <w:t xml:space="preserve"> de </w:t>
      </w:r>
      <w:r w:rsidR="00CF02D8">
        <w:rPr>
          <w:rFonts w:ascii="Arial" w:hAnsi="Arial" w:cs="Arial"/>
          <w:color w:val="auto"/>
        </w:rPr>
        <w:t xml:space="preserve">Novembro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 xml:space="preserve">, de autoria do Executivo </w:t>
      </w:r>
      <w:proofErr w:type="gramStart"/>
      <w:r w:rsidRPr="00737960">
        <w:rPr>
          <w:rFonts w:ascii="Arial" w:hAnsi="Arial" w:cs="Arial"/>
          <w:color w:val="auto"/>
        </w:rPr>
        <w:t>Municipal</w:t>
      </w:r>
      <w:proofErr w:type="gramEnd"/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7CAB511F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CF02D8">
        <w:rPr>
          <w:rFonts w:ascii="Arial" w:hAnsi="Arial" w:cs="Arial"/>
          <w:bCs/>
          <w:iCs/>
          <w:color w:val="auto"/>
        </w:rPr>
        <w:t>em atualizar o Código Tributário Municipal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07C3D743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D92289">
        <w:rPr>
          <w:rFonts w:ascii="Arial" w:hAnsi="Arial" w:cs="Arial"/>
          <w:color w:val="auto"/>
        </w:rPr>
        <w:t>0</w:t>
      </w:r>
      <w:r w:rsidR="00CF02D8">
        <w:rPr>
          <w:rFonts w:ascii="Arial" w:hAnsi="Arial" w:cs="Arial"/>
          <w:color w:val="auto"/>
        </w:rPr>
        <w:t>7</w:t>
      </w:r>
      <w:r w:rsidR="004165FB">
        <w:rPr>
          <w:rFonts w:ascii="Arial" w:hAnsi="Arial" w:cs="Arial"/>
          <w:color w:val="auto"/>
        </w:rPr>
        <w:t xml:space="preserve"> de </w:t>
      </w:r>
      <w:r w:rsidR="00CF02D8">
        <w:rPr>
          <w:rFonts w:ascii="Arial" w:hAnsi="Arial" w:cs="Arial"/>
          <w:color w:val="auto"/>
        </w:rPr>
        <w:t>Novembro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8FB80" w14:textId="77777777" w:rsidR="008779D8" w:rsidRDefault="008779D8" w:rsidP="00093099">
      <w:pPr>
        <w:spacing w:after="0" w:line="240" w:lineRule="auto"/>
      </w:pPr>
      <w:r>
        <w:separator/>
      </w:r>
    </w:p>
  </w:endnote>
  <w:endnote w:type="continuationSeparator" w:id="0">
    <w:p w14:paraId="6746E4C2" w14:textId="77777777" w:rsidR="008779D8" w:rsidRDefault="008779D8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E951" w14:textId="77777777" w:rsidR="008779D8" w:rsidRDefault="008779D8" w:rsidP="00093099">
      <w:pPr>
        <w:spacing w:after="0" w:line="240" w:lineRule="auto"/>
      </w:pPr>
      <w:r>
        <w:separator/>
      </w:r>
    </w:p>
  </w:footnote>
  <w:footnote w:type="continuationSeparator" w:id="0">
    <w:p w14:paraId="4DFC8C7C" w14:textId="77777777" w:rsidR="008779D8" w:rsidRDefault="008779D8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65C4"/>
    <w:rsid w:val="001162F5"/>
    <w:rsid w:val="0013746D"/>
    <w:rsid w:val="00146DF8"/>
    <w:rsid w:val="001D7204"/>
    <w:rsid w:val="00203C94"/>
    <w:rsid w:val="00267A14"/>
    <w:rsid w:val="00271818"/>
    <w:rsid w:val="003044A5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779D8"/>
    <w:rsid w:val="008A0DD5"/>
    <w:rsid w:val="00902711"/>
    <w:rsid w:val="0091582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2025-11-10T14:01:00Z</cp:lastPrinted>
  <dcterms:created xsi:type="dcterms:W3CDTF">2025-11-10T14:01:00Z</dcterms:created>
  <dcterms:modified xsi:type="dcterms:W3CDTF">2025-11-10T14:01:00Z</dcterms:modified>
</cp:coreProperties>
</file>